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E0" w:rsidRDefault="006D55E0" w:rsidP="0021200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1F497D"/>
          <w:lang w:eastAsia="pt-BR"/>
        </w:rPr>
        <w:drawing>
          <wp:inline distT="0" distB="0" distL="0" distR="0" wp14:anchorId="0A543122" wp14:editId="5AED8BA3">
            <wp:extent cx="2364363" cy="409575"/>
            <wp:effectExtent l="0" t="0" r="0" b="0"/>
            <wp:docPr id="3" name="Imagem 3" descr="cid:image005.png@01D3E21F.B8042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5.png@01D3E21F.B80427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97" cy="4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8D" w:rsidRDefault="0077368D" w:rsidP="00D251FF">
      <w:pPr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B6085B" w:rsidRPr="00036584" w:rsidRDefault="000507C0" w:rsidP="00B6085B">
      <w:pPr>
        <w:spacing w:line="240" w:lineRule="auto"/>
        <w:jc w:val="center"/>
        <w:rPr>
          <w:rFonts w:ascii="Arial" w:hAnsi="Arial" w:cs="Arial"/>
          <w:b/>
          <w:bCs/>
        </w:rPr>
      </w:pPr>
      <w:r w:rsidRPr="00036584">
        <w:rPr>
          <w:rFonts w:ascii="Arial" w:hAnsi="Arial" w:cs="Arial"/>
          <w:b/>
          <w:bCs/>
        </w:rPr>
        <w:t>NEUROPSICOPEDAGOGIA CLÍNICO INSTITUCIONAL</w:t>
      </w:r>
    </w:p>
    <w:p w:rsidR="009B1D1D" w:rsidRPr="00B412C3" w:rsidRDefault="009B1D1D" w:rsidP="00D251F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589" w:type="pct"/>
        <w:tblLook w:val="04A0" w:firstRow="1" w:lastRow="0" w:firstColumn="1" w:lastColumn="0" w:noHBand="0" w:noVBand="1"/>
      </w:tblPr>
      <w:tblGrid>
        <w:gridCol w:w="2197"/>
        <w:gridCol w:w="7298"/>
      </w:tblGrid>
      <w:tr w:rsidR="00F66C59" w:rsidRPr="00036584" w:rsidTr="005C3BA7">
        <w:tc>
          <w:tcPr>
            <w:tcW w:w="1157" w:type="pct"/>
            <w:shd w:val="clear" w:color="auto" w:fill="BFBFBF" w:themeFill="background1" w:themeFillShade="BF"/>
          </w:tcPr>
          <w:p w:rsidR="00F66C59" w:rsidRPr="00036584" w:rsidRDefault="00F66C59" w:rsidP="005C3BA7">
            <w:pPr>
              <w:rPr>
                <w:rFonts w:ascii="Arial" w:hAnsi="Arial" w:cs="Arial"/>
                <w:b/>
              </w:rPr>
            </w:pPr>
            <w:r w:rsidRPr="00036584">
              <w:rPr>
                <w:rFonts w:ascii="Arial" w:hAnsi="Arial" w:cs="Arial"/>
                <w:b/>
              </w:rPr>
              <w:t>Modalidade:</w:t>
            </w:r>
          </w:p>
        </w:tc>
        <w:tc>
          <w:tcPr>
            <w:tcW w:w="3843" w:type="pct"/>
          </w:tcPr>
          <w:p w:rsidR="00494907" w:rsidRPr="00036584" w:rsidRDefault="00F66C59" w:rsidP="00A26519">
            <w:pPr>
              <w:jc w:val="both"/>
              <w:rPr>
                <w:rFonts w:ascii="Arial" w:hAnsi="Arial" w:cs="Arial"/>
              </w:rPr>
            </w:pPr>
            <w:r w:rsidRPr="00036584">
              <w:rPr>
                <w:rFonts w:ascii="Arial" w:hAnsi="Arial" w:cs="Arial"/>
              </w:rPr>
              <w:t xml:space="preserve">Presencial </w:t>
            </w:r>
          </w:p>
        </w:tc>
      </w:tr>
      <w:tr w:rsidR="00067A17" w:rsidRPr="00036584" w:rsidTr="005C3BA7">
        <w:tc>
          <w:tcPr>
            <w:tcW w:w="1157" w:type="pct"/>
            <w:shd w:val="clear" w:color="auto" w:fill="BFBFBF" w:themeFill="background1" w:themeFillShade="BF"/>
          </w:tcPr>
          <w:p w:rsidR="00067A17" w:rsidRPr="00036584" w:rsidRDefault="00067A17" w:rsidP="005C3BA7">
            <w:pPr>
              <w:rPr>
                <w:rFonts w:ascii="Arial" w:hAnsi="Arial" w:cs="Arial"/>
                <w:b/>
              </w:rPr>
            </w:pPr>
            <w:r w:rsidRPr="00036584">
              <w:rPr>
                <w:rFonts w:ascii="Arial" w:hAnsi="Arial" w:cs="Arial"/>
                <w:b/>
              </w:rPr>
              <w:t>Carga horária:</w:t>
            </w:r>
          </w:p>
        </w:tc>
        <w:tc>
          <w:tcPr>
            <w:tcW w:w="3843" w:type="pct"/>
          </w:tcPr>
          <w:p w:rsidR="00067A17" w:rsidRPr="00036584" w:rsidRDefault="007005F6" w:rsidP="00A26519">
            <w:pPr>
              <w:jc w:val="both"/>
              <w:rPr>
                <w:rFonts w:ascii="Arial" w:hAnsi="Arial" w:cs="Arial"/>
              </w:rPr>
            </w:pPr>
            <w:r w:rsidRPr="00036584">
              <w:rPr>
                <w:rFonts w:ascii="Arial" w:hAnsi="Arial" w:cs="Arial"/>
              </w:rPr>
              <w:t>360</w:t>
            </w:r>
            <w:r w:rsidR="000538CC" w:rsidRPr="00036584">
              <w:rPr>
                <w:rFonts w:ascii="Arial" w:hAnsi="Arial" w:cs="Arial"/>
              </w:rPr>
              <w:t>h</w:t>
            </w:r>
          </w:p>
        </w:tc>
      </w:tr>
      <w:tr w:rsidR="00067A17" w:rsidRPr="00036584" w:rsidTr="005C3BA7">
        <w:tc>
          <w:tcPr>
            <w:tcW w:w="1157" w:type="pct"/>
            <w:shd w:val="clear" w:color="auto" w:fill="BFBFBF" w:themeFill="background1" w:themeFillShade="BF"/>
          </w:tcPr>
          <w:p w:rsidR="00067A17" w:rsidRPr="00036584" w:rsidRDefault="00067A17" w:rsidP="005C3BA7">
            <w:pPr>
              <w:rPr>
                <w:rFonts w:ascii="Arial" w:hAnsi="Arial" w:cs="Arial"/>
                <w:b/>
              </w:rPr>
            </w:pPr>
            <w:r w:rsidRPr="00036584">
              <w:rPr>
                <w:rFonts w:ascii="Arial" w:hAnsi="Arial" w:cs="Arial"/>
                <w:b/>
              </w:rPr>
              <w:t>Periodicidade:</w:t>
            </w:r>
          </w:p>
        </w:tc>
        <w:tc>
          <w:tcPr>
            <w:tcW w:w="3843" w:type="pct"/>
          </w:tcPr>
          <w:p w:rsidR="00067A17" w:rsidRPr="00036584" w:rsidRDefault="00A12770" w:rsidP="00A26519">
            <w:pPr>
              <w:jc w:val="both"/>
              <w:rPr>
                <w:rFonts w:ascii="Arial" w:hAnsi="Arial" w:cs="Arial"/>
              </w:rPr>
            </w:pPr>
            <w:r w:rsidRPr="00036584">
              <w:rPr>
                <w:rFonts w:ascii="Arial" w:hAnsi="Arial" w:cs="Arial"/>
              </w:rPr>
              <w:t>Semanal</w:t>
            </w:r>
          </w:p>
        </w:tc>
      </w:tr>
      <w:tr w:rsidR="00067A17" w:rsidRPr="00036584" w:rsidTr="005C3BA7">
        <w:tc>
          <w:tcPr>
            <w:tcW w:w="1157" w:type="pct"/>
            <w:shd w:val="clear" w:color="auto" w:fill="BFBFBF" w:themeFill="background1" w:themeFillShade="BF"/>
          </w:tcPr>
          <w:p w:rsidR="00067A17" w:rsidRPr="00036584" w:rsidRDefault="00067A17" w:rsidP="005C3BA7">
            <w:pPr>
              <w:rPr>
                <w:rFonts w:ascii="Arial" w:hAnsi="Arial" w:cs="Arial"/>
                <w:b/>
              </w:rPr>
            </w:pPr>
            <w:r w:rsidRPr="00036584">
              <w:rPr>
                <w:rFonts w:ascii="Arial" w:hAnsi="Arial" w:cs="Arial"/>
                <w:b/>
              </w:rPr>
              <w:t>Horário:</w:t>
            </w:r>
          </w:p>
        </w:tc>
        <w:tc>
          <w:tcPr>
            <w:tcW w:w="3843" w:type="pct"/>
          </w:tcPr>
          <w:p w:rsidR="00067A17" w:rsidRPr="00713CE4" w:rsidRDefault="000507C0" w:rsidP="00A2651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pt-BR"/>
              </w:rPr>
              <w:t>Quinta – das 1</w:t>
            </w:r>
            <w:r w:rsidR="00660C83">
              <w:rPr>
                <w:rFonts w:ascii="Arial" w:eastAsia="Times New Roman" w:hAnsi="Arial" w:cs="Arial"/>
                <w:lang w:eastAsia="pt-BR"/>
              </w:rPr>
              <w:t>8</w:t>
            </w:r>
            <w:r w:rsidR="00713CE4" w:rsidRPr="00713CE4">
              <w:rPr>
                <w:rFonts w:ascii="Arial" w:eastAsia="Times New Roman" w:hAnsi="Arial" w:cs="Arial"/>
                <w:lang w:eastAsia="pt-BR"/>
              </w:rPr>
              <w:t>h</w:t>
            </w:r>
            <w:r w:rsidR="00660C83">
              <w:rPr>
                <w:rFonts w:ascii="Arial" w:eastAsia="Times New Roman" w:hAnsi="Arial" w:cs="Arial"/>
                <w:lang w:eastAsia="pt-BR"/>
              </w:rPr>
              <w:t>30</w:t>
            </w:r>
            <w:bookmarkStart w:id="0" w:name="_GoBack"/>
            <w:bookmarkEnd w:id="0"/>
            <w:r w:rsidR="00713CE4" w:rsidRPr="00713CE4">
              <w:rPr>
                <w:rFonts w:ascii="Arial" w:eastAsia="Times New Roman" w:hAnsi="Arial" w:cs="Arial"/>
                <w:lang w:eastAsia="pt-BR"/>
              </w:rPr>
              <w:t xml:space="preserve"> às 22h</w:t>
            </w:r>
          </w:p>
        </w:tc>
      </w:tr>
      <w:tr w:rsidR="00067A17" w:rsidRPr="00036584" w:rsidTr="005C3BA7">
        <w:tc>
          <w:tcPr>
            <w:tcW w:w="1157" w:type="pct"/>
            <w:shd w:val="clear" w:color="auto" w:fill="BFBFBF" w:themeFill="background1" w:themeFillShade="BF"/>
          </w:tcPr>
          <w:p w:rsidR="00067A17" w:rsidRPr="00036584" w:rsidRDefault="00067A17" w:rsidP="00306BAF">
            <w:pPr>
              <w:rPr>
                <w:rFonts w:ascii="Arial" w:hAnsi="Arial" w:cs="Arial"/>
                <w:b/>
              </w:rPr>
            </w:pPr>
            <w:r w:rsidRPr="00036584">
              <w:rPr>
                <w:rFonts w:ascii="Arial" w:hAnsi="Arial" w:cs="Arial"/>
                <w:b/>
              </w:rPr>
              <w:t>Local:</w:t>
            </w:r>
          </w:p>
        </w:tc>
        <w:tc>
          <w:tcPr>
            <w:tcW w:w="3843" w:type="pct"/>
          </w:tcPr>
          <w:p w:rsidR="00067A17" w:rsidRPr="00036584" w:rsidRDefault="00D829A0" w:rsidP="00A26519">
            <w:pPr>
              <w:jc w:val="both"/>
              <w:rPr>
                <w:rFonts w:ascii="Arial" w:eastAsia="Calibri" w:hAnsi="Arial" w:cs="Arial"/>
              </w:rPr>
            </w:pPr>
            <w:r w:rsidRPr="00036584">
              <w:rPr>
                <w:rFonts w:ascii="Arial" w:hAnsi="Arial" w:cs="Arial"/>
              </w:rPr>
              <w:t>Universidade Tiradentes – Campus Aracaju Farolândia</w:t>
            </w:r>
          </w:p>
        </w:tc>
      </w:tr>
    </w:tbl>
    <w:p w:rsidR="0069541D" w:rsidRPr="00B412C3" w:rsidRDefault="0069541D" w:rsidP="00067A17">
      <w:pPr>
        <w:spacing w:line="240" w:lineRule="auto"/>
        <w:rPr>
          <w:rFonts w:ascii="Arial" w:hAnsi="Arial" w:cs="Arial"/>
          <w:sz w:val="24"/>
          <w:szCs w:val="24"/>
        </w:rPr>
      </w:pPr>
    </w:p>
    <w:p w:rsidR="003A614D" w:rsidRPr="00081617" w:rsidRDefault="003A614D" w:rsidP="0008161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4394"/>
      </w:tblGrid>
      <w:tr w:rsidR="00067A17" w:rsidRPr="00036584" w:rsidTr="007C67A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A17" w:rsidRPr="00036584" w:rsidRDefault="00670D88" w:rsidP="00A948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b/>
                <w:lang w:eastAsia="pt-BR"/>
              </w:rPr>
              <w:t>DISCIPLINA OU ATIVIDADE DE APRENDIZAGEM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A17" w:rsidRPr="00036584" w:rsidRDefault="007C67A4" w:rsidP="00387D6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36584">
              <w:rPr>
                <w:rFonts w:ascii="Arial" w:eastAsia="Times New Roman" w:hAnsi="Arial" w:cs="Arial"/>
                <w:b/>
                <w:lang w:eastAsia="pt-BR"/>
              </w:rPr>
              <w:t>CH</w:t>
            </w:r>
          </w:p>
          <w:p w:rsidR="001E7A5F" w:rsidRPr="00036584" w:rsidRDefault="001E7A5F" w:rsidP="00387D6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b/>
                <w:lang w:eastAsia="pt-BR"/>
              </w:rPr>
              <w:t>(horas)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A17" w:rsidRPr="00036584" w:rsidRDefault="00067A17" w:rsidP="00A948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36584">
              <w:rPr>
                <w:rFonts w:ascii="Arial" w:eastAsia="Times New Roman" w:hAnsi="Arial" w:cs="Arial"/>
                <w:b/>
                <w:lang w:eastAsia="pt-BR"/>
              </w:rPr>
              <w:t>EMENTA</w:t>
            </w:r>
          </w:p>
        </w:tc>
      </w:tr>
      <w:tr w:rsidR="00067A17" w:rsidRPr="00036584" w:rsidTr="007C67A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17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Introdução a Neurociências e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Neuroanatomofisiologia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17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17" w:rsidRPr="00036584" w:rsidRDefault="007C67A4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História da Neurociência.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Neuropsicologia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,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Neuroeducação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 e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Neuropsicopedagogia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. Análise das discussões sobre o objeto e o campo de atuação. Bases anatômicas e fisiológicas do Sistema Nervoso; Estrutura do neurônio e sinalização neuronal; Mecanismos excitatórios e inibitórios; Estruturas corticais e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subcorticais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 e suas funções ;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Neuroplasticidade</w:t>
            </w:r>
            <w:proofErr w:type="spellEnd"/>
          </w:p>
        </w:tc>
      </w:tr>
      <w:tr w:rsidR="00F22A6E" w:rsidRPr="00036584" w:rsidTr="007C67A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E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Neurociências aplicada a e</w:t>
            </w:r>
            <w:r w:rsidR="00DE56A9" w:rsidRPr="00036584">
              <w:rPr>
                <w:rFonts w:ascii="Arial" w:eastAsia="Times New Roman" w:hAnsi="Arial" w:cs="Arial"/>
                <w:lang w:eastAsia="pt-BR"/>
              </w:rPr>
              <w:t xml:space="preserve">ducação: Introdução a </w:t>
            </w:r>
            <w:proofErr w:type="spellStart"/>
            <w:r w:rsidR="00DE56A9" w:rsidRPr="00036584">
              <w:rPr>
                <w:rFonts w:ascii="Arial" w:eastAsia="Times New Roman" w:hAnsi="Arial" w:cs="Arial"/>
                <w:lang w:eastAsia="pt-BR"/>
              </w:rPr>
              <w:t>Neuro</w:t>
            </w:r>
            <w:r w:rsidRPr="00036584">
              <w:rPr>
                <w:rFonts w:ascii="Arial" w:eastAsia="Times New Roman" w:hAnsi="Arial" w:cs="Arial"/>
                <w:lang w:eastAsia="pt-BR"/>
              </w:rPr>
              <w:t>psicopedagogia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E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6E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O sistema nervoso e os órgãos dos sentidos (anatomia/fisiologia). Centros nervosos da aprendizagem e da memória. Centros nervosos da comunicação verbal e escrita. Prontidão para a aprendizagem. Normalidade e anormalidade psíquica. Desenvolvimento somático-psíquico na infância e na adolescência.</w:t>
            </w:r>
          </w:p>
        </w:tc>
      </w:tr>
      <w:tr w:rsidR="00F22A6E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E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hAnsi="Arial" w:cs="Arial"/>
              </w:rPr>
              <w:t>Psicomotricidade</w:t>
            </w:r>
            <w:r w:rsidR="00C23F3B" w:rsidRPr="00036584">
              <w:t xml:space="preserve"> </w:t>
            </w:r>
            <w:r w:rsidR="00C23F3B" w:rsidRPr="00036584">
              <w:rPr>
                <w:rFonts w:ascii="Arial" w:hAnsi="Arial" w:cs="Arial"/>
              </w:rPr>
              <w:t>e distúrbios psicomotores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E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6E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A Psicomotricidade, conceito e áreas de atuação. O Desenvolvimento Motor e as áreas da Psicomotricidade. Distúrbios Psicomotores. Taxonomia Motora aplicada a crianças de 02 a 06 anos. Evolução Psicomotora dos 03 aos 06 anos. Educação Psicomotora na idade Pré-Escolar. Atividades e exercícios psicomotores. O Exame Psicomotor.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Neuropsicologia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 do desenvolvimento humano: aspectos inatos e adquiridos no meio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Teoria do comportamento humano e transtornos psiquiátricos: modelo médico versus modelo comportamental; análise do comportamento aplicada ao contexto dos transtornos psiquiátricos: tendências, possibilidades e limites; Técnicas e procedimentos de intervenção para lidar com transtornos comportamentais; ética e controle coercitivo do comportamento.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lastRenderedPageBreak/>
              <w:t>Psicologia da Aprendizagem e Distúrbios da Aprendizagem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F44328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Definição de aprendizagem. As especificidades de aprendizagem humana. A aprendizagem e a psicologia. Teorias psicológicas da aprendizagem. A aprendizagem como processo. O histórico sobre os distúrbios de aprendizagem. Causas dos distúrbios da aprendizagem. Diagnósticos dos problemas da aprendizagem.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036584">
              <w:rPr>
                <w:rFonts w:ascii="Arial" w:hAnsi="Arial" w:cs="Arial"/>
              </w:rPr>
              <w:t>Neuropsicopatologia</w:t>
            </w:r>
            <w:proofErr w:type="spellEnd"/>
            <w:r w:rsidRPr="00036584">
              <w:rPr>
                <w:rFonts w:ascii="Arial" w:hAnsi="Arial" w:cs="Arial"/>
              </w:rPr>
              <w:t>: Transtornos e síndromes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Síndromes e transtornos neurológicos mais prevalentes na clínica da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neuropsicologia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>; Classificação Internacional de Funcionalidade, Incapacidade e Saúde (CIF); etiologia, fisiopatologia, sinais e sintomas, aspectos cognitivos e neuropsicológicos de cada síndrome e transtorno; Avaliações; Reabilitação.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hAnsi="Arial" w:cs="Arial"/>
              </w:rPr>
              <w:t>Modalidades de atenção e consciência: Memória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Apresentação das funções mentais superiores. Conceituação das principais funções neuropsicológicas e os distúrbios correspondentes a elas.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Didática e Metodologia do Ensino Superior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Discutir as exigências atuais para atuação docente superior; reconstruir uma breve trajetória da gênese histórica da Didática; debater os aspectos multidimensionais da Didática e Metodologia do Ensino; refletir sobre a identidade, a mediação e os saberes produzidos no espaço de formação e atuação docente; analisar as finalidades da docência superior; discutir o papel dos professores (AÇÃO) em confluência com os modelos ideológicos; lançar um “novo olhar” sobre as perspectivas do processo de aprender-ensinar (ENSINAGEM).  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Funções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visuoconstrutivas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 e destreza motora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Aplicação e integração de conhecimentos de Controle Motor, Aprendizagem Motora e Desenvolvimento Motor a situações reais com base na metodologia de resolução de problemas.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Funções executivas e comportamento adaptativo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Conceituação e desenvolvimento do funcionamento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neuropsicomotor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 e suas respectivas funções. Apresentação do desenvolvimento motor e os distúrbios correspondentes a estas funções.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Educação Inclusiva e Ética Profissional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História do atendimento clínico e educacional às pessoas com deficiências. Paradigma da inclusão e Paradigma da integração. Discussão sobre as diferenças. Os preconceitos em relação às diferenças. Incidências da inclusão sobre o psiquismo dos educadores. Situações de hospitalização e aprendizagem. Apoio psicopedagógico à inclusão escolar. Ética profissional.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lastRenderedPageBreak/>
              <w:t xml:space="preserve">Avaliação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Neuropsicopedagógica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 e Instrumentos de Avaliação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Conceito de aprendizagem. Visão geral das teorias da aprendizagem. Introdução ao estudo dos problemas de aprendizagem. Identificação, análise e diagnóstico de problemas de aprendizagem. Diferentes aspectos de intervenção. Elaboração e avaliação de plano de intervenção.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Intervenções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Neuropsicopedagógicas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>: Autismo e Síndrome de Down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História do atendimento clínico e educacional às pessoas com deficiências. Paradigma da inclusão e Paradigma da integração. Discussão sobre as diferenças. Os preconceitos em relação às diferenças. Incidências da inclusão sobre o psiquismo dos educadores. Situações de hospitalização e aprendizagem. Apoio psicopedagógico à inclusão escolar. Ética profissional.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Intervenções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Neuropsicopedagógicas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>: Paralisia Cerebral e TDA-H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Enfatizam-se as bases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neuropsicopedagógicas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 para a intervenção e aprendizagem, bem como são tratados pontos da normalidade e da defasagem e pautas para uma ação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neuropsicopedagógica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</w:tr>
      <w:tr w:rsidR="00002640" w:rsidRPr="00036584" w:rsidTr="007C67A4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986D34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 xml:space="preserve">Estágio em </w:t>
            </w:r>
            <w:proofErr w:type="spellStart"/>
            <w:r w:rsidRPr="00036584">
              <w:rPr>
                <w:rFonts w:ascii="Arial" w:eastAsia="Times New Roman" w:hAnsi="Arial" w:cs="Arial"/>
                <w:lang w:eastAsia="pt-BR"/>
              </w:rPr>
              <w:t>Neuropsicopedagogia</w:t>
            </w:r>
            <w:proofErr w:type="spellEnd"/>
            <w:r w:rsidRPr="00036584">
              <w:rPr>
                <w:rFonts w:ascii="Arial" w:eastAsia="Times New Roman" w:hAnsi="Arial" w:cs="Arial"/>
                <w:lang w:eastAsia="pt-BR"/>
              </w:rPr>
              <w:t xml:space="preserve"> Clínica e Institucional: Prática e Relatório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0" w:rsidRPr="00036584" w:rsidRDefault="00774DA0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40" w:rsidRPr="00036584" w:rsidRDefault="00387D6B" w:rsidP="00A948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36584">
              <w:rPr>
                <w:rFonts w:ascii="Arial" w:eastAsia="Times New Roman" w:hAnsi="Arial" w:cs="Arial"/>
                <w:lang w:eastAsia="pt-BR"/>
              </w:rPr>
              <w:t>Observação exploratória da realidade. Escolha do campo de estágio que somente poderá ser desenvolvido na escola. Elaboração de um projeto de atendimento a crianças com dificuldades de aprendizagem ou com necessidades especiais, visando uma avaliação, um diagnóstico e uma proposta de intervenção terapêutica. Este trabalho poderá ser desenvolvido individualmente ou em dupla. Relatório completo com a exposição descritiva do atendimento ou estudo de caso. Realização da supervisão e da elaboração do relatório de estágio Clínico.</w:t>
            </w:r>
          </w:p>
        </w:tc>
      </w:tr>
      <w:tr w:rsidR="00067A17" w:rsidRPr="00036584" w:rsidTr="007C67A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A17" w:rsidRPr="00036584" w:rsidRDefault="00067A17" w:rsidP="00A948B1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036584">
              <w:rPr>
                <w:rFonts w:ascii="Arial" w:eastAsia="Times New Roman" w:hAnsi="Arial" w:cs="Arial"/>
                <w:b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A17" w:rsidRPr="00036584" w:rsidRDefault="00F44328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36584">
              <w:rPr>
                <w:rFonts w:ascii="Arial" w:eastAsia="Times New Roman" w:hAnsi="Arial" w:cs="Arial"/>
                <w:b/>
                <w:lang w:eastAsia="pt-BR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A17" w:rsidRPr="00036584" w:rsidRDefault="00067A17" w:rsidP="00A9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942177" w:rsidRPr="00036584" w:rsidRDefault="00942177" w:rsidP="00067A17">
      <w:pPr>
        <w:spacing w:after="0" w:line="240" w:lineRule="auto"/>
        <w:jc w:val="both"/>
        <w:rPr>
          <w:rFonts w:ascii="Arial" w:eastAsia="Times New Roman" w:hAnsi="Arial" w:cs="Arial"/>
          <w:lang w:val="en-US" w:eastAsia="pt-BR"/>
        </w:rPr>
      </w:pPr>
    </w:p>
    <w:p w:rsidR="004C1E27" w:rsidRPr="00036584" w:rsidRDefault="004C1E27" w:rsidP="00067A17">
      <w:pPr>
        <w:spacing w:after="0" w:line="240" w:lineRule="auto"/>
        <w:jc w:val="both"/>
        <w:rPr>
          <w:rFonts w:ascii="Arial" w:eastAsia="Times New Roman" w:hAnsi="Arial" w:cs="Arial"/>
          <w:lang w:val="en-US" w:eastAsia="pt-BR"/>
        </w:rPr>
      </w:pPr>
    </w:p>
    <w:p w:rsidR="005C13BB" w:rsidRPr="00036584" w:rsidRDefault="005C13BB" w:rsidP="00B57877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pt-BR"/>
        </w:rPr>
      </w:pPr>
    </w:p>
    <w:sectPr w:rsidR="005C13BB" w:rsidRPr="00036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123"/>
    <w:multiLevelType w:val="hybridMultilevel"/>
    <w:tmpl w:val="F246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C93"/>
    <w:multiLevelType w:val="hybridMultilevel"/>
    <w:tmpl w:val="45A64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FDC"/>
    <w:multiLevelType w:val="hybridMultilevel"/>
    <w:tmpl w:val="DB98E32C"/>
    <w:lvl w:ilvl="0" w:tplc="D1DA1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47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8D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07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C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C3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8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1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E2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7B5"/>
    <w:multiLevelType w:val="hybridMultilevel"/>
    <w:tmpl w:val="CD9A4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9666C"/>
    <w:multiLevelType w:val="hybridMultilevel"/>
    <w:tmpl w:val="2182D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247AD"/>
    <w:multiLevelType w:val="hybridMultilevel"/>
    <w:tmpl w:val="0C16F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31159"/>
    <w:multiLevelType w:val="hybridMultilevel"/>
    <w:tmpl w:val="05BEA2FA"/>
    <w:lvl w:ilvl="0" w:tplc="23A0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20D9"/>
    <w:multiLevelType w:val="hybridMultilevel"/>
    <w:tmpl w:val="949E0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47D8B"/>
    <w:multiLevelType w:val="hybridMultilevel"/>
    <w:tmpl w:val="260299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836328E"/>
    <w:multiLevelType w:val="hybridMultilevel"/>
    <w:tmpl w:val="73445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83649"/>
    <w:multiLevelType w:val="hybridMultilevel"/>
    <w:tmpl w:val="7E7CCD2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17"/>
    <w:rsid w:val="00002640"/>
    <w:rsid w:val="00011317"/>
    <w:rsid w:val="00012F10"/>
    <w:rsid w:val="000169D2"/>
    <w:rsid w:val="000204EF"/>
    <w:rsid w:val="00023E34"/>
    <w:rsid w:val="000256C3"/>
    <w:rsid w:val="00027349"/>
    <w:rsid w:val="000339DB"/>
    <w:rsid w:val="00036584"/>
    <w:rsid w:val="00041CCB"/>
    <w:rsid w:val="000507C0"/>
    <w:rsid w:val="000538CC"/>
    <w:rsid w:val="000624B5"/>
    <w:rsid w:val="00067A17"/>
    <w:rsid w:val="000766AF"/>
    <w:rsid w:val="00081617"/>
    <w:rsid w:val="00087358"/>
    <w:rsid w:val="00095217"/>
    <w:rsid w:val="000A124F"/>
    <w:rsid w:val="000A649E"/>
    <w:rsid w:val="000A769D"/>
    <w:rsid w:val="000C43B3"/>
    <w:rsid w:val="000C6595"/>
    <w:rsid w:val="000D1045"/>
    <w:rsid w:val="000D5CA1"/>
    <w:rsid w:val="000E2F18"/>
    <w:rsid w:val="00116C3D"/>
    <w:rsid w:val="001217DC"/>
    <w:rsid w:val="00133314"/>
    <w:rsid w:val="001445A9"/>
    <w:rsid w:val="00146F78"/>
    <w:rsid w:val="00153248"/>
    <w:rsid w:val="0016521E"/>
    <w:rsid w:val="0017119C"/>
    <w:rsid w:val="00175BBB"/>
    <w:rsid w:val="00177700"/>
    <w:rsid w:val="00180B03"/>
    <w:rsid w:val="001810E4"/>
    <w:rsid w:val="00191A66"/>
    <w:rsid w:val="00192556"/>
    <w:rsid w:val="001A1AEE"/>
    <w:rsid w:val="001B25D3"/>
    <w:rsid w:val="001C4253"/>
    <w:rsid w:val="001C5448"/>
    <w:rsid w:val="001E2398"/>
    <w:rsid w:val="001E7A5F"/>
    <w:rsid w:val="001F09FA"/>
    <w:rsid w:val="001F11E9"/>
    <w:rsid w:val="002031A6"/>
    <w:rsid w:val="00211C3C"/>
    <w:rsid w:val="00212007"/>
    <w:rsid w:val="00214285"/>
    <w:rsid w:val="00214F6B"/>
    <w:rsid w:val="00215904"/>
    <w:rsid w:val="002231B7"/>
    <w:rsid w:val="002454FE"/>
    <w:rsid w:val="0025616B"/>
    <w:rsid w:val="00275755"/>
    <w:rsid w:val="00294C46"/>
    <w:rsid w:val="00295AAC"/>
    <w:rsid w:val="00297150"/>
    <w:rsid w:val="002A0E96"/>
    <w:rsid w:val="002B4B76"/>
    <w:rsid w:val="002C02A6"/>
    <w:rsid w:val="002D42B0"/>
    <w:rsid w:val="002E18F6"/>
    <w:rsid w:val="002F0429"/>
    <w:rsid w:val="00304A54"/>
    <w:rsid w:val="00306BAF"/>
    <w:rsid w:val="00331AA2"/>
    <w:rsid w:val="00333533"/>
    <w:rsid w:val="00342CC6"/>
    <w:rsid w:val="003463FE"/>
    <w:rsid w:val="003479C7"/>
    <w:rsid w:val="00360C21"/>
    <w:rsid w:val="003858B6"/>
    <w:rsid w:val="00387D6B"/>
    <w:rsid w:val="003A3290"/>
    <w:rsid w:val="003A614D"/>
    <w:rsid w:val="003A68DF"/>
    <w:rsid w:val="003B51EC"/>
    <w:rsid w:val="003B75E9"/>
    <w:rsid w:val="003B7D85"/>
    <w:rsid w:val="003C4684"/>
    <w:rsid w:val="003E51DD"/>
    <w:rsid w:val="00402A6D"/>
    <w:rsid w:val="00417A91"/>
    <w:rsid w:val="004238AB"/>
    <w:rsid w:val="00424B8A"/>
    <w:rsid w:val="00425855"/>
    <w:rsid w:val="00435FA2"/>
    <w:rsid w:val="00454E19"/>
    <w:rsid w:val="00467167"/>
    <w:rsid w:val="0046733E"/>
    <w:rsid w:val="00494907"/>
    <w:rsid w:val="004961C9"/>
    <w:rsid w:val="004A048D"/>
    <w:rsid w:val="004A0AC9"/>
    <w:rsid w:val="004A2203"/>
    <w:rsid w:val="004A4743"/>
    <w:rsid w:val="004B36E4"/>
    <w:rsid w:val="004B4FB3"/>
    <w:rsid w:val="004B62E3"/>
    <w:rsid w:val="004B7691"/>
    <w:rsid w:val="004C1E27"/>
    <w:rsid w:val="004C25A9"/>
    <w:rsid w:val="004C334E"/>
    <w:rsid w:val="004C4504"/>
    <w:rsid w:val="004C7548"/>
    <w:rsid w:val="004C7904"/>
    <w:rsid w:val="004E2827"/>
    <w:rsid w:val="004E53FE"/>
    <w:rsid w:val="005037D1"/>
    <w:rsid w:val="005047A8"/>
    <w:rsid w:val="005109A3"/>
    <w:rsid w:val="005115DD"/>
    <w:rsid w:val="00513CFB"/>
    <w:rsid w:val="00521000"/>
    <w:rsid w:val="0052403D"/>
    <w:rsid w:val="00530F1D"/>
    <w:rsid w:val="005347E9"/>
    <w:rsid w:val="00551A9C"/>
    <w:rsid w:val="00556645"/>
    <w:rsid w:val="00560440"/>
    <w:rsid w:val="0057679B"/>
    <w:rsid w:val="005821BB"/>
    <w:rsid w:val="00590BDD"/>
    <w:rsid w:val="005A3595"/>
    <w:rsid w:val="005B4741"/>
    <w:rsid w:val="005C13BB"/>
    <w:rsid w:val="005C3BA7"/>
    <w:rsid w:val="005E29D3"/>
    <w:rsid w:val="005F4631"/>
    <w:rsid w:val="005F52FB"/>
    <w:rsid w:val="005F59EA"/>
    <w:rsid w:val="00602182"/>
    <w:rsid w:val="00624183"/>
    <w:rsid w:val="006264EE"/>
    <w:rsid w:val="006277E2"/>
    <w:rsid w:val="00660C83"/>
    <w:rsid w:val="00670D88"/>
    <w:rsid w:val="006712FB"/>
    <w:rsid w:val="00671DA6"/>
    <w:rsid w:val="00680906"/>
    <w:rsid w:val="00690222"/>
    <w:rsid w:val="00691047"/>
    <w:rsid w:val="00692CCF"/>
    <w:rsid w:val="0069541D"/>
    <w:rsid w:val="006A3307"/>
    <w:rsid w:val="006A6EF8"/>
    <w:rsid w:val="006B1B6F"/>
    <w:rsid w:val="006B605A"/>
    <w:rsid w:val="006B7310"/>
    <w:rsid w:val="006C1829"/>
    <w:rsid w:val="006C245B"/>
    <w:rsid w:val="006C71A9"/>
    <w:rsid w:val="006D55E0"/>
    <w:rsid w:val="006E11DD"/>
    <w:rsid w:val="007005F6"/>
    <w:rsid w:val="00711073"/>
    <w:rsid w:val="00713CE4"/>
    <w:rsid w:val="00724174"/>
    <w:rsid w:val="00726DF2"/>
    <w:rsid w:val="00727464"/>
    <w:rsid w:val="0073496E"/>
    <w:rsid w:val="00741E11"/>
    <w:rsid w:val="00742959"/>
    <w:rsid w:val="00747A7D"/>
    <w:rsid w:val="007626CB"/>
    <w:rsid w:val="00764C71"/>
    <w:rsid w:val="0077368D"/>
    <w:rsid w:val="00774DA0"/>
    <w:rsid w:val="00782322"/>
    <w:rsid w:val="00792575"/>
    <w:rsid w:val="00792675"/>
    <w:rsid w:val="007B00CF"/>
    <w:rsid w:val="007C67A4"/>
    <w:rsid w:val="007D2D4F"/>
    <w:rsid w:val="007D7B45"/>
    <w:rsid w:val="007E4EF8"/>
    <w:rsid w:val="007F4BCF"/>
    <w:rsid w:val="00801283"/>
    <w:rsid w:val="00806B61"/>
    <w:rsid w:val="0081430B"/>
    <w:rsid w:val="008270C3"/>
    <w:rsid w:val="0082724F"/>
    <w:rsid w:val="00836BD4"/>
    <w:rsid w:val="00840AB8"/>
    <w:rsid w:val="00843B6B"/>
    <w:rsid w:val="00850D37"/>
    <w:rsid w:val="00851340"/>
    <w:rsid w:val="00851AE9"/>
    <w:rsid w:val="00854B1B"/>
    <w:rsid w:val="008727DD"/>
    <w:rsid w:val="00873EA7"/>
    <w:rsid w:val="00880010"/>
    <w:rsid w:val="00890C75"/>
    <w:rsid w:val="00895D85"/>
    <w:rsid w:val="008A2D9A"/>
    <w:rsid w:val="008A6A46"/>
    <w:rsid w:val="008C09FF"/>
    <w:rsid w:val="008C15FC"/>
    <w:rsid w:val="008C321F"/>
    <w:rsid w:val="008C74C7"/>
    <w:rsid w:val="008D22C5"/>
    <w:rsid w:val="008D58C4"/>
    <w:rsid w:val="008E1918"/>
    <w:rsid w:val="008E205E"/>
    <w:rsid w:val="008E7AAF"/>
    <w:rsid w:val="008E7ABB"/>
    <w:rsid w:val="009048DE"/>
    <w:rsid w:val="00907C62"/>
    <w:rsid w:val="009363C9"/>
    <w:rsid w:val="00942177"/>
    <w:rsid w:val="009531FA"/>
    <w:rsid w:val="009554C7"/>
    <w:rsid w:val="00957D78"/>
    <w:rsid w:val="00962602"/>
    <w:rsid w:val="00963B50"/>
    <w:rsid w:val="00965B2B"/>
    <w:rsid w:val="009865E1"/>
    <w:rsid w:val="00986D34"/>
    <w:rsid w:val="009917F1"/>
    <w:rsid w:val="009A1F4B"/>
    <w:rsid w:val="009A2ABB"/>
    <w:rsid w:val="009B0DCC"/>
    <w:rsid w:val="009B1D1D"/>
    <w:rsid w:val="009C7D30"/>
    <w:rsid w:val="009D18F4"/>
    <w:rsid w:val="009D38BA"/>
    <w:rsid w:val="009D717B"/>
    <w:rsid w:val="009D7572"/>
    <w:rsid w:val="009F5546"/>
    <w:rsid w:val="00A01221"/>
    <w:rsid w:val="00A12770"/>
    <w:rsid w:val="00A26519"/>
    <w:rsid w:val="00A2774D"/>
    <w:rsid w:val="00A36F53"/>
    <w:rsid w:val="00A47505"/>
    <w:rsid w:val="00A51DA8"/>
    <w:rsid w:val="00A576B0"/>
    <w:rsid w:val="00A63156"/>
    <w:rsid w:val="00A63B72"/>
    <w:rsid w:val="00A76DE7"/>
    <w:rsid w:val="00A77E51"/>
    <w:rsid w:val="00A948B1"/>
    <w:rsid w:val="00AA3097"/>
    <w:rsid w:val="00AA3FD6"/>
    <w:rsid w:val="00AA79AC"/>
    <w:rsid w:val="00AC2B97"/>
    <w:rsid w:val="00AC2D20"/>
    <w:rsid w:val="00AC2DF6"/>
    <w:rsid w:val="00AC64E4"/>
    <w:rsid w:val="00AE64D3"/>
    <w:rsid w:val="00B00A3D"/>
    <w:rsid w:val="00B022A1"/>
    <w:rsid w:val="00B06E03"/>
    <w:rsid w:val="00B21812"/>
    <w:rsid w:val="00B218D2"/>
    <w:rsid w:val="00B23767"/>
    <w:rsid w:val="00B3175E"/>
    <w:rsid w:val="00B35309"/>
    <w:rsid w:val="00B412C3"/>
    <w:rsid w:val="00B5230B"/>
    <w:rsid w:val="00B57877"/>
    <w:rsid w:val="00B6085B"/>
    <w:rsid w:val="00B63433"/>
    <w:rsid w:val="00B70643"/>
    <w:rsid w:val="00B736FC"/>
    <w:rsid w:val="00B76182"/>
    <w:rsid w:val="00B803EC"/>
    <w:rsid w:val="00B82448"/>
    <w:rsid w:val="00B82D36"/>
    <w:rsid w:val="00BA4F3E"/>
    <w:rsid w:val="00BB29C3"/>
    <w:rsid w:val="00BE0CA0"/>
    <w:rsid w:val="00BE77E2"/>
    <w:rsid w:val="00BF19F7"/>
    <w:rsid w:val="00C0346F"/>
    <w:rsid w:val="00C23F3B"/>
    <w:rsid w:val="00C31A49"/>
    <w:rsid w:val="00C453DD"/>
    <w:rsid w:val="00C56399"/>
    <w:rsid w:val="00C66673"/>
    <w:rsid w:val="00C712A1"/>
    <w:rsid w:val="00C83AAC"/>
    <w:rsid w:val="00CB37A3"/>
    <w:rsid w:val="00CC4BAA"/>
    <w:rsid w:val="00CC7D6E"/>
    <w:rsid w:val="00CD137A"/>
    <w:rsid w:val="00CD32B1"/>
    <w:rsid w:val="00CD3FD1"/>
    <w:rsid w:val="00CD728E"/>
    <w:rsid w:val="00CE2EA5"/>
    <w:rsid w:val="00CF5EC0"/>
    <w:rsid w:val="00D251FF"/>
    <w:rsid w:val="00D3002B"/>
    <w:rsid w:val="00D4274D"/>
    <w:rsid w:val="00D45778"/>
    <w:rsid w:val="00D50224"/>
    <w:rsid w:val="00D50EEB"/>
    <w:rsid w:val="00D617E9"/>
    <w:rsid w:val="00D829A0"/>
    <w:rsid w:val="00D84104"/>
    <w:rsid w:val="00D917FC"/>
    <w:rsid w:val="00DA1F2F"/>
    <w:rsid w:val="00DA2090"/>
    <w:rsid w:val="00DA5060"/>
    <w:rsid w:val="00DB0599"/>
    <w:rsid w:val="00DC2E57"/>
    <w:rsid w:val="00DC39C0"/>
    <w:rsid w:val="00DC5345"/>
    <w:rsid w:val="00DD1AFA"/>
    <w:rsid w:val="00DE2F74"/>
    <w:rsid w:val="00DE3847"/>
    <w:rsid w:val="00DE56A9"/>
    <w:rsid w:val="00DE6609"/>
    <w:rsid w:val="00DF3EAC"/>
    <w:rsid w:val="00DF61E6"/>
    <w:rsid w:val="00E153C7"/>
    <w:rsid w:val="00E2330F"/>
    <w:rsid w:val="00E26425"/>
    <w:rsid w:val="00E26B69"/>
    <w:rsid w:val="00E467DB"/>
    <w:rsid w:val="00E537B6"/>
    <w:rsid w:val="00E54089"/>
    <w:rsid w:val="00E60D65"/>
    <w:rsid w:val="00E64D81"/>
    <w:rsid w:val="00E70407"/>
    <w:rsid w:val="00E821E7"/>
    <w:rsid w:val="00E8333E"/>
    <w:rsid w:val="00E924A9"/>
    <w:rsid w:val="00E93036"/>
    <w:rsid w:val="00E96C1E"/>
    <w:rsid w:val="00EA4BC7"/>
    <w:rsid w:val="00EA7E21"/>
    <w:rsid w:val="00EB1A0B"/>
    <w:rsid w:val="00EB40F4"/>
    <w:rsid w:val="00EB5E5D"/>
    <w:rsid w:val="00EC13B2"/>
    <w:rsid w:val="00ED58EF"/>
    <w:rsid w:val="00ED5D18"/>
    <w:rsid w:val="00EE6F87"/>
    <w:rsid w:val="00EF1B75"/>
    <w:rsid w:val="00F0367C"/>
    <w:rsid w:val="00F22A6E"/>
    <w:rsid w:val="00F22EF3"/>
    <w:rsid w:val="00F30290"/>
    <w:rsid w:val="00F33510"/>
    <w:rsid w:val="00F34CBE"/>
    <w:rsid w:val="00F37E88"/>
    <w:rsid w:val="00F44328"/>
    <w:rsid w:val="00F47381"/>
    <w:rsid w:val="00F513E2"/>
    <w:rsid w:val="00F5236C"/>
    <w:rsid w:val="00F5645A"/>
    <w:rsid w:val="00F65D60"/>
    <w:rsid w:val="00F66C59"/>
    <w:rsid w:val="00F7071A"/>
    <w:rsid w:val="00F760EC"/>
    <w:rsid w:val="00F9211C"/>
    <w:rsid w:val="00FA53BF"/>
    <w:rsid w:val="00FA677C"/>
    <w:rsid w:val="00FC0A1B"/>
    <w:rsid w:val="00FD0DA3"/>
    <w:rsid w:val="00FD2AD9"/>
    <w:rsid w:val="00FD3464"/>
    <w:rsid w:val="00FD5AB6"/>
    <w:rsid w:val="00FE1723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90BA"/>
  <w15:docId w15:val="{5BEE53C7-CC2D-4B6F-A588-6A816C5D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A1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4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4750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2A6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5D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41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3F113.2650F9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Francisca de Matos Santos</dc:creator>
  <cp:keywords/>
  <dc:description/>
  <cp:lastModifiedBy>Edileuza Ferreira Dos Santos Neta</cp:lastModifiedBy>
  <cp:revision>4</cp:revision>
  <cp:lastPrinted>2023-06-01T12:51:00Z</cp:lastPrinted>
  <dcterms:created xsi:type="dcterms:W3CDTF">2024-01-02T19:04:00Z</dcterms:created>
  <dcterms:modified xsi:type="dcterms:W3CDTF">2024-01-02T19:04:00Z</dcterms:modified>
</cp:coreProperties>
</file>